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KOMPLETE MAGAZINE POP UP EVENT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 Name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32, 2021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123 Location Rd. Dallas, Tx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13:00AM - 18:00PM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Date:____________________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4620"/>
        <w:tblGridChange w:id="0">
          <w:tblGrid>
            <w:gridCol w:w="4740"/>
            <w:gridCol w:w="4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Name: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Business:</w:t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50"/>
        <w:tblGridChange w:id="0">
          <w:tblGrid>
            <w:gridCol w:w="4680"/>
            <w:gridCol w:w="4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Type of Business: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Phone:</w:t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11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check beside the statements that you most agree with.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will be bringing my own table and chairs to this event. (Price: $50)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 will need to be provided with a table, table cloths and chairs for this event. (Price:$60)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 would like to add a video interview on to my package for an additional $30</w:t>
      </w:r>
    </w:p>
    <w:p w:rsidR="00000000" w:rsidDel="00000000" w:rsidP="00000000" w:rsidRDefault="00000000" w:rsidRPr="00000000" w14:paraId="0000001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By signing below I acknowledge that: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up time is exactly </w:t>
      </w:r>
      <w:r w:rsidDel="00000000" w:rsidR="00000000" w:rsidRPr="00000000">
        <w:rPr>
          <w:b w:val="1"/>
          <w:sz w:val="24"/>
          <w:szCs w:val="24"/>
          <w:rtl w:val="0"/>
        </w:rPr>
        <w:t xml:space="preserve">one hour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sz w:val="24"/>
          <w:szCs w:val="24"/>
          <w:rtl w:val="0"/>
        </w:rPr>
        <w:t xml:space="preserve">the event start time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accept that I must pay a</w:t>
      </w:r>
      <w:r w:rsidDel="00000000" w:rsidR="00000000" w:rsidRPr="00000000">
        <w:rPr>
          <w:b w:val="1"/>
          <w:sz w:val="24"/>
          <w:szCs w:val="24"/>
          <w:rtl w:val="0"/>
        </w:rPr>
        <w:t xml:space="preserve"> late set up fee of $25 </w:t>
      </w:r>
      <w:r w:rsidDel="00000000" w:rsidR="00000000" w:rsidRPr="00000000">
        <w:rPr>
          <w:sz w:val="24"/>
          <w:szCs w:val="24"/>
          <w:rtl w:val="0"/>
        </w:rPr>
        <w:t xml:space="preserve">if I do not make host aware an hour before set up that I will be late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 understand that break down time isn’t until the end of the event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understand all payments are non-refundable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If you agree to the above statements please sign below or send an email/text replying “I agree.”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   _________________</w:t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/>
      <w:drawing>
        <wp:inline distB="114300" distT="114300" distL="114300" distR="114300">
          <wp:extent cx="5943600" cy="15906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18137"/>
                  <a:stretch>
                    <a:fillRect/>
                  </a:stretch>
                </pic:blipFill>
                <pic:spPr>
                  <a:xfrm>
                    <a:off x="0" y="0"/>
                    <a:ext cx="5943600" cy="1590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